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B69" w:rsidRDefault="004B5B69" w:rsidP="005D0B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5D0BCD">
        <w:rPr>
          <w:rFonts w:ascii="Times New Roman" w:hAnsi="Times New Roman"/>
          <w:b/>
          <w:bCs/>
          <w:sz w:val="24"/>
          <w:szCs w:val="24"/>
        </w:rPr>
        <w:t>Информация</w:t>
      </w:r>
      <w:r w:rsidRPr="005D0BCD">
        <w:rPr>
          <w:rFonts w:ascii="Times New Roman" w:hAnsi="Times New Roman"/>
          <w:b/>
          <w:sz w:val="24"/>
          <w:szCs w:val="24"/>
        </w:rPr>
        <w:t xml:space="preserve"> по учебно-методической обеспеченности специальностей магистратуры</w:t>
      </w:r>
    </w:p>
    <w:p w:rsidR="007D143B" w:rsidRPr="005D0BCD" w:rsidRDefault="007D143B" w:rsidP="005D0B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A0B87" w:rsidRDefault="00DA0B87" w:rsidP="007D143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5D0BCD">
        <w:rPr>
          <w:rFonts w:ascii="Times New Roman" w:hAnsi="Times New Roman"/>
          <w:b/>
          <w:sz w:val="24"/>
          <w:szCs w:val="24"/>
        </w:rPr>
        <w:t>Таблица 1</w:t>
      </w:r>
    </w:p>
    <w:p w:rsidR="007D143B" w:rsidRPr="005D0BCD" w:rsidRDefault="007D143B" w:rsidP="007D143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51"/>
        <w:gridCol w:w="567"/>
        <w:gridCol w:w="3969"/>
        <w:gridCol w:w="3969"/>
      </w:tblGrid>
      <w:tr w:rsidR="005D0BCD" w:rsidRPr="005D0BCD" w:rsidTr="005D0BCD">
        <w:tc>
          <w:tcPr>
            <w:tcW w:w="1951" w:type="dxa"/>
            <w:vMerge w:val="restart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sz w:val="24"/>
                <w:szCs w:val="24"/>
              </w:rPr>
              <w:t>Шифр и название специальности</w:t>
            </w:r>
          </w:p>
        </w:tc>
        <w:tc>
          <w:tcPr>
            <w:tcW w:w="567" w:type="dxa"/>
            <w:vMerge w:val="restart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938" w:type="dxa"/>
            <w:gridSpan w:val="2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sz w:val="24"/>
                <w:szCs w:val="24"/>
              </w:rPr>
              <w:t>Учебная литература</w:t>
            </w:r>
          </w:p>
        </w:tc>
      </w:tr>
      <w:tr w:rsidR="005D0BCD" w:rsidRPr="005D0BCD" w:rsidTr="005D0BCD">
        <w:tc>
          <w:tcPr>
            <w:tcW w:w="1951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sz w:val="24"/>
                <w:szCs w:val="24"/>
              </w:rPr>
              <w:t>Учебники</w:t>
            </w:r>
          </w:p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sz w:val="24"/>
                <w:szCs w:val="24"/>
              </w:rPr>
              <w:t>Учебные пособия</w:t>
            </w:r>
          </w:p>
        </w:tc>
      </w:tr>
      <w:tr w:rsidR="005D0BCD" w:rsidRPr="005D0BCD" w:rsidTr="005D0BCD">
        <w:tc>
          <w:tcPr>
            <w:tcW w:w="1951" w:type="dxa"/>
            <w:vMerge w:val="restart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sz w:val="24"/>
                <w:szCs w:val="24"/>
              </w:rPr>
              <w:t>6М020600 -Религиоведение</w:t>
            </w:r>
          </w:p>
        </w:tc>
        <w:tc>
          <w:tcPr>
            <w:tcW w:w="567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BCD" w:rsidRPr="005D0BCD" w:rsidTr="005D0BCD">
        <w:tc>
          <w:tcPr>
            <w:tcW w:w="1951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D0BCD" w:rsidRPr="005D0BCD" w:rsidRDefault="005D0BCD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BCD" w:rsidRPr="005D0BCD" w:rsidTr="005D0BCD">
        <w:tc>
          <w:tcPr>
            <w:tcW w:w="1951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D0BCD" w:rsidRPr="005D0BCD" w:rsidRDefault="005D0BCD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Иассауи,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.А. Диуани Хикмет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а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ыл кітабы /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ожа Ахмет Иассауи; [ауд. М. Жарм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хамед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лы, С. Д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уіт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лы, М. Шафи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ғ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и; ред. ал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асы. М. Жарм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хамед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лы (жауапты шы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ғ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.) ж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не т. б.].- Алматы: "М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раттас"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ғ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ылыми-зерттеу орталы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ғ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ы, 1993.- 260, [1] б.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Борбасова,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.М. Вайшнавизм діні ілімі ж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не д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ст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ү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рі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о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ралы /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арлыѓаш Молда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ғ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али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ызы Борбасова;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л-Фараби атын.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аз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У.- Алматы: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аза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ун-ті, 2007.- 108, [2] б.</w:t>
            </w:r>
          </w:p>
        </w:tc>
      </w:tr>
      <w:tr w:rsidR="005D0BCD" w:rsidRPr="005D0BCD" w:rsidTr="005D0BCD">
        <w:tc>
          <w:tcPr>
            <w:tcW w:w="1951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D0BCD" w:rsidRPr="005D0BCD" w:rsidRDefault="005D0BCD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5D0BCD" w:rsidRPr="005D0BCD" w:rsidRDefault="0038773E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Мень</w:t>
            </w:r>
            <w:proofErr w:type="spellEnd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, А. Магизм и единобожие. Религиозный путь человечества до эпохи великих учителей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/ Александр </w:t>
            </w:r>
            <w:proofErr w:type="spellStart"/>
            <w:r w:rsidRPr="005D0BCD">
              <w:rPr>
                <w:rFonts w:ascii="Times New Roman" w:hAnsi="Times New Roman"/>
                <w:sz w:val="24"/>
                <w:szCs w:val="24"/>
              </w:rPr>
              <w:t>Мень</w:t>
            </w:r>
            <w:proofErr w:type="spellEnd"/>
            <w:r w:rsidRPr="005D0BCD">
              <w:rPr>
                <w:rFonts w:ascii="Times New Roman" w:hAnsi="Times New Roman"/>
                <w:sz w:val="24"/>
                <w:szCs w:val="24"/>
              </w:rPr>
              <w:t>.- М.: Фонд А. Меня, 2005.- 669, [1]с.- (В поисках пути, истины и жизни).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Затов,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. Зороастризм ж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не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аза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м</w:t>
            </w:r>
            <w:proofErr w:type="gramEnd"/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дениетіні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ң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бастаулары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о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ралы /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айрат Затов;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л-Фараби атын.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аз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У.- Алматы: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аза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ун-ті, 2007.- 137, [2] б.</w:t>
            </w:r>
          </w:p>
        </w:tc>
      </w:tr>
      <w:tr w:rsidR="005D0BCD" w:rsidRPr="005D0BCD" w:rsidTr="005D0BCD">
        <w:trPr>
          <w:trHeight w:val="1579"/>
        </w:trPr>
        <w:tc>
          <w:tcPr>
            <w:tcW w:w="1951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5D0BCD" w:rsidRPr="005D0BCD" w:rsidRDefault="0038773E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Ақназаров</w:t>
            </w:r>
            <w:proofErr w:type="spellEnd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Х.З.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Діни</w:t>
            </w:r>
            <w:proofErr w:type="spellEnd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нанымдардың</w:t>
            </w:r>
            <w:proofErr w:type="spellEnd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қалдықтарына</w:t>
            </w:r>
            <w:proofErr w:type="spellEnd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қарсы</w:t>
            </w:r>
            <w:proofErr w:type="spellEnd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күрес</w:t>
            </w:r>
            <w:proofErr w:type="spellEnd"/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Хұсайын Зейнетдинұлы Ақназаров.- Алматы: Қазмембас., 1963.- 60 б.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pStyle w:val="kztxt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Бейсенов, Б.Қ. </w:t>
            </w:r>
            <w:r w:rsidRPr="005D0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Буддизм</w:t>
            </w:r>
            <w:r w:rsidRPr="005D0BCD">
              <w:rPr>
                <w:rFonts w:ascii="Times New Roman" w:hAnsi="Times New Roman" w:cs="Times New Roman"/>
                <w:sz w:val="24"/>
                <w:szCs w:val="24"/>
              </w:rPr>
              <w:t xml:space="preserve"> : [оқу</w:t>
            </w:r>
            <w:r w:rsidR="007D14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 w:cs="Times New Roman"/>
                <w:sz w:val="24"/>
                <w:szCs w:val="24"/>
              </w:rPr>
              <w:t>құралы] / Бағдат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 w:cs="Times New Roman"/>
                <w:sz w:val="24"/>
                <w:szCs w:val="24"/>
              </w:rPr>
              <w:t>Қайбылдаұлы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 w:cs="Times New Roman"/>
                <w:sz w:val="24"/>
                <w:szCs w:val="24"/>
              </w:rPr>
              <w:t>Бейсенов; Б. Қ. Бейсенов; әл-Фарабиатын. ҚазҰУ.- Алматы: Нығмет, 2006.</w:t>
            </w:r>
          </w:p>
        </w:tc>
      </w:tr>
      <w:tr w:rsidR="005D0BCD" w:rsidRPr="005D0BCD" w:rsidTr="005D0BCD">
        <w:trPr>
          <w:trHeight w:val="1579"/>
        </w:trPr>
        <w:tc>
          <w:tcPr>
            <w:tcW w:w="1951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5D0BCD" w:rsidRPr="005D0BCD" w:rsidRDefault="0038773E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Барт, Р.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Мифология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Ролан Барт; пер. с фр. С. Зенкина.- М.: Акад. проект, 2008.- 351, [1] с.: ил.- (Филос. технологии: структурализм).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Орынбеков, М.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аза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сенімдеріні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ң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бастаулары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gramStart"/>
            <w:r w:rsidRPr="005D0BCD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у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ралы / М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ханмадияр Орынбеков;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л-Фараби атын.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азМ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ҰУ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.- Алматы: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proofErr w:type="gramStart"/>
            <w:r w:rsidRPr="005D0BCD">
              <w:rPr>
                <w:rFonts w:ascii="Times New Roman" w:hAnsi="Times New Roman"/>
                <w:sz w:val="24"/>
                <w:szCs w:val="24"/>
              </w:rPr>
              <w:t>аз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proofErr w:type="gramEnd"/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ун-ті, 2002.- 200, [1] б.</w:t>
            </w:r>
          </w:p>
          <w:p w:rsidR="005D0BCD" w:rsidRPr="005D0BCD" w:rsidRDefault="005D0BCD" w:rsidP="005D0BCD">
            <w:pPr>
              <w:pStyle w:val="kztxt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8773E" w:rsidRPr="005D0BCD" w:rsidTr="005D0BCD">
        <w:trPr>
          <w:trHeight w:val="1579"/>
        </w:trPr>
        <w:tc>
          <w:tcPr>
            <w:tcW w:w="1951" w:type="dxa"/>
            <w:vMerge/>
          </w:tcPr>
          <w:p w:rsidR="0038773E" w:rsidRPr="005D0BCD" w:rsidRDefault="0038773E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8773E" w:rsidRPr="005D0BCD" w:rsidRDefault="0038773E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38773E" w:rsidRPr="005D0BCD" w:rsidRDefault="0038773E" w:rsidP="00A70151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Безант</w:t>
            </w:r>
            <w:proofErr w:type="spellEnd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, А. Братство религий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Satyat Nastl Paro Dharmah(Нет религии выше истины) / Анни Безант; Пер.Е.П.- Рига: Виеда, 1992.- 97, [3]с.</w:t>
            </w:r>
          </w:p>
        </w:tc>
        <w:tc>
          <w:tcPr>
            <w:tcW w:w="3969" w:type="dxa"/>
          </w:tcPr>
          <w:p w:rsidR="0038773E" w:rsidRPr="005D0BCD" w:rsidRDefault="0038773E" w:rsidP="00CE0574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Орынбеков</w:t>
            </w:r>
            <w:proofErr w:type="spellEnd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, М.С. Верования древнего Казахстана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Муханмадияр Серикбекович Орынбеков.- Алматы: Ќазаќстан даму ин-ты, 1997.- 152, [2]с.</w:t>
            </w:r>
          </w:p>
          <w:p w:rsidR="0038773E" w:rsidRPr="005D0BCD" w:rsidRDefault="0038773E" w:rsidP="00CE057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8773E" w:rsidRPr="005D0BCD" w:rsidTr="005D0BCD">
        <w:tc>
          <w:tcPr>
            <w:tcW w:w="1951" w:type="dxa"/>
            <w:vMerge/>
          </w:tcPr>
          <w:p w:rsidR="0038773E" w:rsidRPr="005D0BCD" w:rsidRDefault="0038773E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8773E" w:rsidRPr="005D0BCD" w:rsidRDefault="0038773E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38773E" w:rsidRPr="005D0BCD" w:rsidRDefault="0038773E" w:rsidP="00A70151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Дао дэ </w:t>
            </w:r>
            <w:proofErr w:type="spell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цзин</w:t>
            </w:r>
            <w:proofErr w:type="spellEnd"/>
            <w:r w:rsidRPr="005D0BCD">
              <w:rPr>
                <w:rFonts w:ascii="Times New Roman" w:hAnsi="Times New Roman"/>
                <w:sz w:val="24"/>
                <w:szCs w:val="24"/>
              </w:rPr>
              <w:t>: Учение о Пути и Благой Силе с параллелями из Библии и Бхагавад Гиты / [Пер</w:t>
            </w:r>
            <w:proofErr w:type="gramStart"/>
            <w:r w:rsidRPr="005D0BCD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5D0BCD">
              <w:rPr>
                <w:rFonts w:ascii="Times New Roman" w:hAnsi="Times New Roman"/>
                <w:sz w:val="24"/>
                <w:szCs w:val="24"/>
              </w:rPr>
              <w:t xml:space="preserve"> англ., сост.С.Н.Батонова].- 2-е изд.- М.: КСП, 1999.- 333, [3]с.</w:t>
            </w:r>
          </w:p>
        </w:tc>
        <w:tc>
          <w:tcPr>
            <w:tcW w:w="3969" w:type="dxa"/>
          </w:tcPr>
          <w:p w:rsidR="0038773E" w:rsidRPr="005D0BCD" w:rsidRDefault="0038773E" w:rsidP="00CE057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Тибетская книга мертвых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[Пер</w:t>
            </w:r>
            <w:proofErr w:type="gramStart"/>
            <w:r w:rsidRPr="005D0BCD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5D0BCD">
              <w:rPr>
                <w:rFonts w:ascii="Times New Roman" w:hAnsi="Times New Roman"/>
                <w:sz w:val="24"/>
                <w:szCs w:val="24"/>
              </w:rPr>
              <w:t xml:space="preserve"> англ.О.Т.Тумановой].- М.: Фаир-пресс, 1998.- 326, [10]с.</w:t>
            </w:r>
          </w:p>
        </w:tc>
      </w:tr>
      <w:tr w:rsidR="0038773E" w:rsidRPr="005D0BCD" w:rsidTr="005D0BCD">
        <w:tc>
          <w:tcPr>
            <w:tcW w:w="1951" w:type="dxa"/>
            <w:vMerge/>
          </w:tcPr>
          <w:p w:rsidR="0038773E" w:rsidRPr="005D0BCD" w:rsidRDefault="0038773E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8773E" w:rsidRPr="005D0BCD" w:rsidRDefault="0038773E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38773E" w:rsidRPr="005D0BCD" w:rsidRDefault="0038773E" w:rsidP="00A70151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Бадж</w:t>
            </w:r>
            <w:proofErr w:type="spellEnd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, У. Египетская религия</w:t>
            </w:r>
            <w:proofErr w:type="gram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.Е</w:t>
            </w:r>
            <w:proofErr w:type="gramEnd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гипетская магия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Уоллис Бадж.- М.: Новый Акрополь, 1996.- [15]c.- (Традиции, религия, культура).</w:t>
            </w:r>
          </w:p>
        </w:tc>
        <w:tc>
          <w:tcPr>
            <w:tcW w:w="3969" w:type="dxa"/>
          </w:tcPr>
          <w:p w:rsidR="0038773E" w:rsidRPr="005D0BCD" w:rsidRDefault="0038773E" w:rsidP="00447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Васильев, Л.С. История религий Востока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учеб</w:t>
            </w:r>
            <w:proofErr w:type="gramStart"/>
            <w:r w:rsidRPr="005D0BC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5D0B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D0BC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5D0BCD">
              <w:rPr>
                <w:rFonts w:ascii="Times New Roman" w:hAnsi="Times New Roman"/>
                <w:sz w:val="24"/>
                <w:szCs w:val="24"/>
              </w:rPr>
              <w:t>особие / Леонид Сергеевич Васильев.- Изд. 2-е, перераб. и доп.- М.: Высш. шк., 1988</w:t>
            </w:r>
          </w:p>
        </w:tc>
      </w:tr>
      <w:tr w:rsidR="0038773E" w:rsidRPr="005D0BCD" w:rsidTr="005D0BCD">
        <w:tc>
          <w:tcPr>
            <w:tcW w:w="1951" w:type="dxa"/>
            <w:vMerge/>
          </w:tcPr>
          <w:p w:rsidR="0038773E" w:rsidRPr="005D0BCD" w:rsidRDefault="0038773E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8773E" w:rsidRPr="005D0BCD" w:rsidRDefault="0038773E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38773E" w:rsidRPr="005D0BCD" w:rsidRDefault="0038773E" w:rsidP="00A70151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Бойс</w:t>
            </w:r>
            <w:proofErr w:type="spellEnd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, М. Зороастрийцы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Верования и обычаи / Мэри Бойс; АН CCCР, Ин-т востоковедения; [Пер. с англ. И. М. Стеблин-Каменского].- М.: Наука, 1987.- [3] с.</w:t>
            </w:r>
          </w:p>
        </w:tc>
        <w:tc>
          <w:tcPr>
            <w:tcW w:w="3969" w:type="dxa"/>
          </w:tcPr>
          <w:p w:rsidR="0038773E" w:rsidRPr="005D0BCD" w:rsidRDefault="0038773E" w:rsidP="004479AE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Мифология Ближнего Востока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Pr="005D0BCD">
              <w:rPr>
                <w:rFonts w:ascii="Times New Roman" w:hAnsi="Times New Roman"/>
                <w:sz w:val="24"/>
                <w:szCs w:val="24"/>
              </w:rPr>
              <w:t>Самуэль</w:t>
            </w:r>
            <w:proofErr w:type="spellEnd"/>
            <w:r w:rsidRPr="005D0BCD">
              <w:rPr>
                <w:rFonts w:ascii="Times New Roman" w:hAnsi="Times New Roman"/>
                <w:sz w:val="24"/>
                <w:szCs w:val="24"/>
              </w:rPr>
              <w:t xml:space="preserve"> Генри Хук.- М.: Центрополиграф, 2005.- 174, [2] с.</w:t>
            </w:r>
          </w:p>
          <w:p w:rsidR="0038773E" w:rsidRPr="005D0BCD" w:rsidRDefault="0038773E" w:rsidP="00447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773E" w:rsidRPr="005D0BCD" w:rsidTr="005D0BCD">
        <w:tc>
          <w:tcPr>
            <w:tcW w:w="1951" w:type="dxa"/>
            <w:vMerge/>
          </w:tcPr>
          <w:p w:rsidR="0038773E" w:rsidRPr="005D0BCD" w:rsidRDefault="0038773E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8773E" w:rsidRPr="005D0BCD" w:rsidRDefault="0038773E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38773E" w:rsidRPr="005D0BCD" w:rsidRDefault="0038773E" w:rsidP="00A70151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Будда. Конфуций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Жизнь и учение / Изложения и пер. П.А.Буланже.- М.: Искусство, 1995.- 317, [3]с.</w:t>
            </w:r>
          </w:p>
        </w:tc>
        <w:tc>
          <w:tcPr>
            <w:tcW w:w="3969" w:type="dxa"/>
          </w:tcPr>
          <w:p w:rsidR="0038773E" w:rsidRPr="005D0BCD" w:rsidRDefault="0038773E" w:rsidP="0038773E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Трофимов, Я.Ф. Церковь </w:t>
            </w:r>
            <w:proofErr w:type="spell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Саентологии</w:t>
            </w:r>
            <w:proofErr w:type="spellEnd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. Опыт религиоведческого анализа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Яков Федорович Трофимов.- Алматы: ИД "Казахстаника", 2006.- 93, [1] с.</w:t>
            </w:r>
          </w:p>
          <w:p w:rsidR="0038773E" w:rsidRPr="005D0BCD" w:rsidRDefault="0038773E" w:rsidP="00CE0574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8773E" w:rsidRPr="005D0BCD" w:rsidTr="005D0BCD">
        <w:tc>
          <w:tcPr>
            <w:tcW w:w="1951" w:type="dxa"/>
            <w:vMerge/>
          </w:tcPr>
          <w:p w:rsidR="0038773E" w:rsidRPr="005D0BCD" w:rsidRDefault="0038773E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8773E" w:rsidRPr="005D0BCD" w:rsidRDefault="0038773E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:rsidR="0038773E" w:rsidRPr="005D0BCD" w:rsidRDefault="0038773E" w:rsidP="00A70151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Гусева, Н.Р. Индуизм и мифы древней Индии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Наталья Романовна Гусева; Н. Р. Гусева.- М.: Вече, 2005.- 476, [4] б.- (Тайны древних цивилизаций).</w:t>
            </w:r>
          </w:p>
        </w:tc>
        <w:tc>
          <w:tcPr>
            <w:tcW w:w="3969" w:type="dxa"/>
          </w:tcPr>
          <w:p w:rsidR="0038773E" w:rsidRPr="005D0BCD" w:rsidRDefault="0038773E" w:rsidP="00CE057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Бельский, А.Г. Сикхи и индусы</w:t>
            </w:r>
            <w:proofErr w:type="gram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:Р</w:t>
            </w:r>
            <w:proofErr w:type="gramEnd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елигия, политика, терроризм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Альберт Григорьевич Бельский, Дмитрий Ефимович Фурман.- М.: Наука, 1992.- [1]</w:t>
            </w:r>
          </w:p>
        </w:tc>
      </w:tr>
      <w:tr w:rsidR="0038773E" w:rsidRPr="005D0BCD" w:rsidTr="005D0BCD">
        <w:tc>
          <w:tcPr>
            <w:tcW w:w="1951" w:type="dxa"/>
            <w:vMerge/>
          </w:tcPr>
          <w:p w:rsidR="0038773E" w:rsidRPr="005D0BCD" w:rsidRDefault="0038773E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8773E" w:rsidRPr="005D0BCD" w:rsidRDefault="0038773E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3969" w:type="dxa"/>
          </w:tcPr>
          <w:p w:rsidR="0038773E" w:rsidRPr="005D0BCD" w:rsidRDefault="0038773E" w:rsidP="00A70151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Легенды о Кришне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Жизнь и Учение / [Науч. ред. В. А. Шериев].- М.: ООО "Ник", "Одиссей", 1995.- 796, [2]с.- (Б-ка Вост. Религиозно-мистической Философии).</w:t>
            </w:r>
          </w:p>
        </w:tc>
        <w:tc>
          <w:tcPr>
            <w:tcW w:w="3969" w:type="dxa"/>
          </w:tcPr>
          <w:p w:rsidR="0038773E" w:rsidRPr="005D0BCD" w:rsidRDefault="0038773E" w:rsidP="0038773E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Оккультная анатомия человека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.- [Репринт.изд.].- М.: Триада-Арт, 1991.- 79с.:ил.</w:t>
            </w:r>
          </w:p>
          <w:p w:rsidR="0038773E" w:rsidRPr="005D0BCD" w:rsidRDefault="0038773E" w:rsidP="00CE057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8773E" w:rsidRPr="005D0BCD" w:rsidTr="005D0BCD">
        <w:tc>
          <w:tcPr>
            <w:tcW w:w="1951" w:type="dxa"/>
            <w:vMerge/>
          </w:tcPr>
          <w:p w:rsidR="0038773E" w:rsidRPr="005D0BCD" w:rsidRDefault="0038773E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8773E" w:rsidRPr="005D0BCD" w:rsidRDefault="0038773E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3969" w:type="dxa"/>
          </w:tcPr>
          <w:p w:rsidR="0038773E" w:rsidRPr="005D0BCD" w:rsidRDefault="0038773E" w:rsidP="00A70151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Миркина, З. Великие религии мира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/ Зинаида Миркина, Григорий Померанц.- М.: РИПОЛ, 1995.- 396, </w:t>
            </w:r>
            <w:r w:rsidRPr="005D0BCD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4</w:t>
            </w:r>
            <w:r w:rsidRPr="005D0BCD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38773E" w:rsidRPr="005D0BCD" w:rsidRDefault="0038773E" w:rsidP="00CE05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773E" w:rsidRPr="005D0BCD" w:rsidTr="005D0BCD">
        <w:tc>
          <w:tcPr>
            <w:tcW w:w="1951" w:type="dxa"/>
            <w:vMerge/>
          </w:tcPr>
          <w:p w:rsidR="0038773E" w:rsidRPr="005D0BCD" w:rsidRDefault="0038773E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8773E" w:rsidRPr="005D0BCD" w:rsidRDefault="0038773E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3969" w:type="dxa"/>
          </w:tcPr>
          <w:p w:rsidR="0038773E" w:rsidRPr="005D0BCD" w:rsidRDefault="0038773E" w:rsidP="00A70151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Нильссон</w:t>
            </w:r>
            <w:proofErr w:type="spellEnd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, М. Греческая народная религия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Мартин Нильссон; Пер. с англ. С. Климентьевой, Отв. ред. А. И. Зайцев.- СПб.: Алетейя, 1998.- 218, [36]с.- (Антич. б-ка, разд. Исслед.).</w:t>
            </w:r>
          </w:p>
        </w:tc>
        <w:tc>
          <w:tcPr>
            <w:tcW w:w="3969" w:type="dxa"/>
          </w:tcPr>
          <w:p w:rsidR="0038773E" w:rsidRPr="005D0BCD" w:rsidRDefault="0038773E" w:rsidP="00CE05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773E" w:rsidRPr="005D0BCD" w:rsidTr="005D0BCD">
        <w:tc>
          <w:tcPr>
            <w:tcW w:w="1951" w:type="dxa"/>
            <w:vMerge/>
          </w:tcPr>
          <w:p w:rsidR="0038773E" w:rsidRPr="005D0BCD" w:rsidRDefault="0038773E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8773E" w:rsidRPr="005D0BCD" w:rsidRDefault="0038773E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3969" w:type="dxa"/>
          </w:tcPr>
          <w:p w:rsidR="0038773E" w:rsidRPr="005D0BCD" w:rsidRDefault="0038773E" w:rsidP="00A70151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Папюс</w:t>
            </w:r>
            <w:proofErr w:type="spellEnd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Д.Оккультизм</w:t>
            </w:r>
            <w:proofErr w:type="spellEnd"/>
            <w:r w:rsidRPr="005D0BCD">
              <w:rPr>
                <w:rFonts w:ascii="Times New Roman" w:hAnsi="Times New Roman"/>
                <w:sz w:val="24"/>
                <w:szCs w:val="24"/>
              </w:rPr>
              <w:t>: Первоначальные сведения / Д-Р (Жерар Анкосс) Папюс.- М.: Селена, 1994.- 510, [2]с.</w:t>
            </w:r>
          </w:p>
        </w:tc>
        <w:tc>
          <w:tcPr>
            <w:tcW w:w="3969" w:type="dxa"/>
          </w:tcPr>
          <w:p w:rsidR="0038773E" w:rsidRPr="005D0BCD" w:rsidRDefault="0038773E" w:rsidP="00CE0574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8773E" w:rsidRPr="005D0BCD" w:rsidTr="005D0BCD">
        <w:tc>
          <w:tcPr>
            <w:tcW w:w="1951" w:type="dxa"/>
            <w:vMerge/>
          </w:tcPr>
          <w:p w:rsidR="0038773E" w:rsidRPr="005D0BCD" w:rsidRDefault="0038773E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8773E" w:rsidRPr="005D0BCD" w:rsidRDefault="0038773E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3969" w:type="dxa"/>
          </w:tcPr>
          <w:p w:rsidR="0038773E" w:rsidRPr="005D0BCD" w:rsidRDefault="0038773E" w:rsidP="00A70151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Поршнева, Е.Б. Религиозные движения позднесредневекового Китая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Пробл</w:t>
            </w:r>
            <w:proofErr w:type="gramStart"/>
            <w:r w:rsidRPr="005D0BCD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5D0BCD">
              <w:rPr>
                <w:rFonts w:ascii="Times New Roman" w:hAnsi="Times New Roman"/>
                <w:sz w:val="24"/>
                <w:szCs w:val="24"/>
              </w:rPr>
              <w:t>деологии / Екатерина Борисовна Поршнева; АН СССР, Ин-т востоковедения.- М.: Наука, 1991.- 218, [2]с.</w:t>
            </w:r>
          </w:p>
        </w:tc>
        <w:tc>
          <w:tcPr>
            <w:tcW w:w="3969" w:type="dxa"/>
          </w:tcPr>
          <w:p w:rsidR="0038773E" w:rsidRPr="005D0BCD" w:rsidRDefault="0038773E" w:rsidP="00CE0574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8773E" w:rsidRPr="005D0BCD" w:rsidTr="005D0BCD">
        <w:tc>
          <w:tcPr>
            <w:tcW w:w="1951" w:type="dxa"/>
            <w:vMerge/>
          </w:tcPr>
          <w:p w:rsidR="0038773E" w:rsidRPr="005D0BCD" w:rsidRDefault="0038773E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8773E" w:rsidRPr="005D0BCD" w:rsidRDefault="0038773E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3969" w:type="dxa"/>
          </w:tcPr>
          <w:p w:rsidR="0038773E" w:rsidRPr="005D0BCD" w:rsidRDefault="0038773E" w:rsidP="00A70151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Телушкин, Р.Й. Еврейский мир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Важнейшие знания о еврейском народе, его истории и религии / Раби Йосеф Телушкин.- М., Иерусалим: Лехаим, Гешарим, 1997.- 575с.</w:t>
            </w:r>
          </w:p>
        </w:tc>
        <w:tc>
          <w:tcPr>
            <w:tcW w:w="3969" w:type="dxa"/>
          </w:tcPr>
          <w:p w:rsidR="0038773E" w:rsidRPr="005D0BCD" w:rsidRDefault="0038773E" w:rsidP="0038773E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8773E" w:rsidRPr="005D0BCD" w:rsidTr="005D0BCD">
        <w:tc>
          <w:tcPr>
            <w:tcW w:w="1951" w:type="dxa"/>
            <w:vMerge/>
          </w:tcPr>
          <w:p w:rsidR="0038773E" w:rsidRPr="005D0BCD" w:rsidRDefault="0038773E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8773E" w:rsidRPr="005D0BCD" w:rsidRDefault="0038773E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</w:p>
        </w:tc>
        <w:tc>
          <w:tcPr>
            <w:tcW w:w="3969" w:type="dxa"/>
          </w:tcPr>
          <w:p w:rsidR="0038773E" w:rsidRPr="005D0BCD" w:rsidRDefault="0038773E" w:rsidP="00A70151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Тертицкий</w:t>
            </w:r>
            <w:proofErr w:type="spellEnd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, К.М. Китайские синкретические религии в ХХ веке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/ Константин Маркович Тертицкий.- М.: Вост. лит., 2000.-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lastRenderedPageBreak/>
              <w:t>414, [2] с.</w:t>
            </w:r>
          </w:p>
        </w:tc>
        <w:tc>
          <w:tcPr>
            <w:tcW w:w="3969" w:type="dxa"/>
          </w:tcPr>
          <w:p w:rsidR="0038773E" w:rsidRPr="005D0BCD" w:rsidRDefault="0038773E" w:rsidP="00CE0574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8773E" w:rsidRPr="005D0BCD" w:rsidTr="005D0BCD">
        <w:tc>
          <w:tcPr>
            <w:tcW w:w="1951" w:type="dxa"/>
            <w:vMerge/>
          </w:tcPr>
          <w:p w:rsidR="0038773E" w:rsidRPr="005D0BCD" w:rsidRDefault="0038773E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8773E" w:rsidRPr="005D0BCD" w:rsidRDefault="0038773E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3969" w:type="dxa"/>
          </w:tcPr>
          <w:p w:rsidR="0038773E" w:rsidRPr="005D0BCD" w:rsidRDefault="0038773E" w:rsidP="00A70151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Эррикер</w:t>
            </w:r>
            <w:proofErr w:type="spellEnd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, К. Буддизм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Клайв Эррикер; [Пер</w:t>
            </w:r>
            <w:proofErr w:type="gramStart"/>
            <w:r w:rsidRPr="005D0BCD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5D0BCD">
              <w:rPr>
                <w:rFonts w:ascii="Times New Roman" w:hAnsi="Times New Roman"/>
                <w:sz w:val="24"/>
                <w:szCs w:val="24"/>
              </w:rPr>
              <w:t xml:space="preserve"> англ.Л.Бесковой].- М.: Фаир-пресс, 1999.- 301, [3]с.- (Грандиозный мир).</w:t>
            </w:r>
          </w:p>
        </w:tc>
        <w:tc>
          <w:tcPr>
            <w:tcW w:w="3969" w:type="dxa"/>
          </w:tcPr>
          <w:p w:rsidR="0038773E" w:rsidRPr="005D0BCD" w:rsidRDefault="0038773E" w:rsidP="00CE0574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8773E" w:rsidRPr="005D0BCD" w:rsidTr="005D0BCD">
        <w:tc>
          <w:tcPr>
            <w:tcW w:w="1951" w:type="dxa"/>
            <w:vMerge/>
          </w:tcPr>
          <w:p w:rsidR="0038773E" w:rsidRPr="005D0BCD" w:rsidRDefault="0038773E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8773E" w:rsidRPr="005D0BCD" w:rsidRDefault="0038773E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3969" w:type="dxa"/>
          </w:tcPr>
          <w:p w:rsidR="0038773E" w:rsidRPr="005D0BCD" w:rsidRDefault="0038773E" w:rsidP="00A70151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38773E" w:rsidRPr="005D0BCD" w:rsidRDefault="0038773E" w:rsidP="00CE0574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8773E" w:rsidRPr="005D0BCD" w:rsidTr="005D0BCD">
        <w:tc>
          <w:tcPr>
            <w:tcW w:w="1951" w:type="dxa"/>
            <w:vMerge/>
          </w:tcPr>
          <w:p w:rsidR="0038773E" w:rsidRPr="005D0BCD" w:rsidRDefault="0038773E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8773E" w:rsidRPr="005D0BCD" w:rsidRDefault="0038773E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  <w:tc>
          <w:tcPr>
            <w:tcW w:w="3969" w:type="dxa"/>
          </w:tcPr>
          <w:p w:rsidR="0038773E" w:rsidRPr="005D0BCD" w:rsidRDefault="0038773E" w:rsidP="00A70151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Безант</w:t>
            </w:r>
            <w:proofErr w:type="spellEnd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, А. Древняя мудрость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Очерк теософических учений / Анни Безант.- М.: СП "Интерграф Сервис", 1992.-[3]с.</w:t>
            </w:r>
          </w:p>
        </w:tc>
        <w:tc>
          <w:tcPr>
            <w:tcW w:w="3969" w:type="dxa"/>
          </w:tcPr>
          <w:p w:rsidR="0038773E" w:rsidRPr="005D0BCD" w:rsidRDefault="0038773E" w:rsidP="00CE0574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8773E" w:rsidRPr="005D0BCD" w:rsidTr="005D0BCD">
        <w:tc>
          <w:tcPr>
            <w:tcW w:w="1951" w:type="dxa"/>
            <w:vMerge/>
          </w:tcPr>
          <w:p w:rsidR="0038773E" w:rsidRPr="005D0BCD" w:rsidRDefault="0038773E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8773E" w:rsidRPr="005D0BCD" w:rsidRDefault="0038773E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  <w:tc>
          <w:tcPr>
            <w:tcW w:w="3969" w:type="dxa"/>
          </w:tcPr>
          <w:p w:rsidR="0038773E" w:rsidRPr="005D0BCD" w:rsidRDefault="0038773E" w:rsidP="00A70151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Блаватская, Е.П. Тайная доктрина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Синтез науки, религии и философии / Елена Петровна Блаватская.- М.: КМП"Сиринъ", 1993.(5)</w:t>
            </w:r>
          </w:p>
        </w:tc>
        <w:tc>
          <w:tcPr>
            <w:tcW w:w="3969" w:type="dxa"/>
          </w:tcPr>
          <w:p w:rsidR="0038773E" w:rsidRPr="005D0BCD" w:rsidRDefault="0038773E" w:rsidP="00CE057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8773E" w:rsidRPr="005D0BCD" w:rsidTr="005D0BCD">
        <w:tc>
          <w:tcPr>
            <w:tcW w:w="1951" w:type="dxa"/>
            <w:vMerge/>
          </w:tcPr>
          <w:p w:rsidR="0038773E" w:rsidRPr="005D0BCD" w:rsidRDefault="0038773E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8773E" w:rsidRPr="005D0BCD" w:rsidRDefault="0038773E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  <w:tc>
          <w:tcPr>
            <w:tcW w:w="3969" w:type="dxa"/>
          </w:tcPr>
          <w:p w:rsidR="0038773E" w:rsidRPr="005D0BCD" w:rsidRDefault="0038773E" w:rsidP="00A70151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Торчинов</w:t>
            </w:r>
            <w:proofErr w:type="spellEnd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Е.А. Религии мира: Опыт </w:t>
            </w:r>
            <w:proofErr w:type="gram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запредельного</w:t>
            </w:r>
            <w:proofErr w:type="gramEnd"/>
            <w:r w:rsidRPr="005D0BCD">
              <w:rPr>
                <w:rFonts w:ascii="Times New Roman" w:hAnsi="Times New Roman"/>
                <w:sz w:val="24"/>
                <w:szCs w:val="24"/>
              </w:rPr>
              <w:t>: Трансперсональные состояния и психотехника / Евгений Алексеевич Торчинов.- СПб.: Центр</w:t>
            </w:r>
            <w:proofErr w:type="gramStart"/>
            <w:r w:rsidRPr="005D0BCD">
              <w:rPr>
                <w:rFonts w:ascii="Times New Roman" w:hAnsi="Times New Roman"/>
                <w:sz w:val="24"/>
                <w:szCs w:val="24"/>
              </w:rPr>
              <w:t>"П</w:t>
            </w:r>
            <w:proofErr w:type="gramEnd"/>
            <w:r w:rsidRPr="005D0BCD">
              <w:rPr>
                <w:rFonts w:ascii="Times New Roman" w:hAnsi="Times New Roman"/>
                <w:sz w:val="24"/>
                <w:szCs w:val="24"/>
              </w:rPr>
              <w:t>етербургское востоковедение", 1997.- 382, [2]с.- (</w:t>
            </w:r>
            <w:proofErr w:type="spellStart"/>
            <w:r w:rsidRPr="005D0BCD">
              <w:rPr>
                <w:rFonts w:ascii="Times New Roman" w:hAnsi="Times New Roman"/>
                <w:sz w:val="24"/>
                <w:szCs w:val="24"/>
              </w:rPr>
              <w:t>Rientalia</w:t>
            </w:r>
            <w:proofErr w:type="spellEnd"/>
            <w:r w:rsidRPr="005D0BCD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3969" w:type="dxa"/>
          </w:tcPr>
          <w:p w:rsidR="0038773E" w:rsidRPr="005D0BCD" w:rsidRDefault="0038773E" w:rsidP="00CE057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8773E" w:rsidRPr="005D0BCD" w:rsidTr="005D0BCD">
        <w:tc>
          <w:tcPr>
            <w:tcW w:w="1951" w:type="dxa"/>
          </w:tcPr>
          <w:p w:rsidR="0038773E" w:rsidRPr="005D0BCD" w:rsidRDefault="0038773E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567" w:type="dxa"/>
          </w:tcPr>
          <w:p w:rsidR="0038773E" w:rsidRPr="005D0BCD" w:rsidRDefault="0038773E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8773E" w:rsidRPr="005D0BCD" w:rsidRDefault="0038773E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3969" w:type="dxa"/>
          </w:tcPr>
          <w:p w:rsidR="0038773E" w:rsidRPr="005D0BCD" w:rsidRDefault="0038773E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</w:tr>
    </w:tbl>
    <w:p w:rsidR="00DA0B87" w:rsidRPr="005D0BCD" w:rsidRDefault="00DA0B87" w:rsidP="005D0BC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335BC" w:rsidRPr="005D0BCD" w:rsidRDefault="00E335BC" w:rsidP="005D0BC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A0B87" w:rsidRPr="005D0BCD" w:rsidRDefault="00DA0B87" w:rsidP="005D0BC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D0BCD">
        <w:rPr>
          <w:rFonts w:ascii="Times New Roman" w:hAnsi="Times New Roman"/>
          <w:b/>
          <w:sz w:val="24"/>
          <w:szCs w:val="24"/>
        </w:rPr>
        <w:t>Таблица 4</w:t>
      </w:r>
    </w:p>
    <w:tbl>
      <w:tblPr>
        <w:tblW w:w="10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8"/>
        <w:gridCol w:w="2530"/>
        <w:gridCol w:w="2420"/>
        <w:gridCol w:w="3300"/>
      </w:tblGrid>
      <w:tr w:rsidR="00DA0B87" w:rsidRPr="005D0BCD" w:rsidTr="00FF30D1">
        <w:tc>
          <w:tcPr>
            <w:tcW w:w="2418" w:type="dxa"/>
            <w:vMerge w:val="restart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sz w:val="24"/>
                <w:szCs w:val="24"/>
              </w:rPr>
              <w:t>Шифр и название специальности</w:t>
            </w:r>
          </w:p>
        </w:tc>
        <w:tc>
          <w:tcPr>
            <w:tcW w:w="8250" w:type="dxa"/>
            <w:gridSpan w:val="3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sz w:val="24"/>
                <w:szCs w:val="24"/>
              </w:rPr>
              <w:t>Научная литература</w:t>
            </w:r>
          </w:p>
        </w:tc>
      </w:tr>
      <w:tr w:rsidR="00DA0B87" w:rsidRPr="005D0BCD" w:rsidTr="00FF30D1">
        <w:tc>
          <w:tcPr>
            <w:tcW w:w="2418" w:type="dxa"/>
            <w:vMerge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0" w:type="dxa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sz w:val="24"/>
                <w:szCs w:val="24"/>
              </w:rPr>
              <w:t>Монографии</w:t>
            </w:r>
          </w:p>
        </w:tc>
        <w:tc>
          <w:tcPr>
            <w:tcW w:w="2420" w:type="dxa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sz w:val="24"/>
                <w:szCs w:val="24"/>
              </w:rPr>
              <w:t>Словари</w:t>
            </w:r>
          </w:p>
        </w:tc>
        <w:tc>
          <w:tcPr>
            <w:tcW w:w="3300" w:type="dxa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sz w:val="24"/>
                <w:szCs w:val="24"/>
              </w:rPr>
              <w:t>Энциклопедии</w:t>
            </w:r>
          </w:p>
        </w:tc>
      </w:tr>
      <w:tr w:rsidR="00DA0B87" w:rsidRPr="005D0BCD" w:rsidTr="00FF30D1">
        <w:tc>
          <w:tcPr>
            <w:tcW w:w="2418" w:type="dxa"/>
          </w:tcPr>
          <w:p w:rsidR="00DA0B87" w:rsidRPr="005D0BCD" w:rsidRDefault="00E044B9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6М020600 -Религиоведение</w:t>
            </w:r>
          </w:p>
        </w:tc>
        <w:tc>
          <w:tcPr>
            <w:tcW w:w="2530" w:type="dxa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Авторы, название, год издания</w:t>
            </w:r>
          </w:p>
        </w:tc>
        <w:tc>
          <w:tcPr>
            <w:tcW w:w="2420" w:type="dxa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Авторы, название, год издания</w:t>
            </w:r>
          </w:p>
        </w:tc>
        <w:tc>
          <w:tcPr>
            <w:tcW w:w="3300" w:type="dxa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Авторы, название, год издания</w:t>
            </w:r>
          </w:p>
        </w:tc>
      </w:tr>
      <w:tr w:rsidR="007D143B" w:rsidRPr="005D0BCD" w:rsidTr="00FF30D1">
        <w:tc>
          <w:tcPr>
            <w:tcW w:w="2418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Шәлекенов-Баласағұни, У.Х.. Қазақ өркениеті.- Алматы, 2009</w:t>
            </w:r>
          </w:p>
        </w:tc>
        <w:tc>
          <w:tcPr>
            <w:tcW w:w="242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Діни-мифологиялы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ыс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аша терминдерді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ң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орысша-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аза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ша с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ө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здігі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А.В Копелиович, Т.Е. Есимханов.- Алматы: Междунар. учеб. центр, 1996.- 62, I4Ic.</w:t>
            </w:r>
          </w:p>
        </w:tc>
        <w:tc>
          <w:tcPr>
            <w:tcW w:w="3300" w:type="dxa"/>
          </w:tcPr>
          <w:p w:rsidR="007D143B" w:rsidRPr="005D0BCD" w:rsidRDefault="007D143B" w:rsidP="000232A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Қазақ халқының философиялық мұрасы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20 томдық.- Астана: Аударма, 2006.- (Мәдени мұра).</w:t>
            </w:r>
          </w:p>
        </w:tc>
      </w:tr>
      <w:tr w:rsidR="007D143B" w:rsidRPr="005D0BCD" w:rsidTr="00FF30D1">
        <w:tc>
          <w:tcPr>
            <w:tcW w:w="2418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Кокеева, Д.М.. Индуизм.- Алматы, 2011</w:t>
            </w:r>
          </w:p>
        </w:tc>
        <w:tc>
          <w:tcPr>
            <w:tcW w:w="2420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Гиргас, В.Ф. Арабско-русский словарь к Корану и хадисам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В. Ф Гиргас.- М.; СПб.: Диля, 2006.- , [6] с.</w:t>
            </w:r>
          </w:p>
        </w:tc>
        <w:tc>
          <w:tcPr>
            <w:tcW w:w="3300" w:type="dxa"/>
          </w:tcPr>
          <w:p w:rsidR="007D143B" w:rsidRPr="005D0BCD" w:rsidRDefault="007D143B" w:rsidP="0002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Классики мирового религиоведения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[Антология] / [Редкол.:В.М.Бакусев, Ю.В.Божко, А.Б.Гофман и др.].- М.: Канон, 1996.- 492, [4]с.- (История философии в памятниках).</w:t>
            </w:r>
          </w:p>
        </w:tc>
      </w:tr>
      <w:tr w:rsidR="007D143B" w:rsidRPr="005D0BCD" w:rsidTr="00FF30D1">
        <w:tc>
          <w:tcPr>
            <w:tcW w:w="2418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 xml:space="preserve">Мырзалы, С.. Модернизация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lastRenderedPageBreak/>
              <w:t>общества:взаимосвязь политики и морали.- Костанай, 1998</w:t>
            </w:r>
            <w:r w:rsidRPr="005D0BCD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42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Борисов, В.М.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 xml:space="preserve">Русско-арабский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словарь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Ок. 42000 слов / Валентин Михайлович Борисов; Под ред. В. М. Белкина.- М.: Сам интернешнл, 1993.- 1120 с.</w:t>
            </w:r>
          </w:p>
        </w:tc>
        <w:tc>
          <w:tcPr>
            <w:tcW w:w="3300" w:type="dxa"/>
          </w:tcPr>
          <w:p w:rsidR="007D143B" w:rsidRPr="005D0BCD" w:rsidRDefault="007D143B" w:rsidP="0002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Религиоведение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энцикл. слов. / под ред. А. П. Забияко,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lastRenderedPageBreak/>
              <w:t>А. Н. Красникова, Е. С. Элбакян.- М.: Акад. проект, 2006.- 1254, [10] с.</w:t>
            </w:r>
          </w:p>
        </w:tc>
      </w:tr>
      <w:tr w:rsidR="007D143B" w:rsidRPr="005D0BCD" w:rsidTr="00FF30D1">
        <w:tc>
          <w:tcPr>
            <w:tcW w:w="2418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Нугманова, К.Ж.. Ценностные ориентации казахстанского общества: теоретико-методологический анализ.- Алматы, 2002</w:t>
            </w:r>
          </w:p>
        </w:tc>
        <w:tc>
          <w:tcPr>
            <w:tcW w:w="242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Религиоведение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Учеб.словарь-минимум по религиоведению: Учеб. пособие для вузов / Под ред. И. Н. Яблокова.- М.: Гардарика, 1998.- 535, [1] с.</w:t>
            </w:r>
          </w:p>
        </w:tc>
        <w:tc>
          <w:tcPr>
            <w:tcW w:w="3300" w:type="dxa"/>
          </w:tcPr>
          <w:p w:rsidR="007D143B" w:rsidRPr="005D0BCD" w:rsidRDefault="007D143B" w:rsidP="0002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Религия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энцикл. / сост. и общ.ред. А. А. Грицанов, Г. В. Синило.- М.: Кн. дом, 2007.- 958, [2] с.- (Мир энциклопедий).</w:t>
            </w:r>
          </w:p>
        </w:tc>
      </w:tr>
      <w:tr w:rsidR="007D143B" w:rsidRPr="005D0BCD" w:rsidTr="00FF30D1">
        <w:tc>
          <w:tcPr>
            <w:tcW w:w="2418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9(574)1    Н 904</w:t>
            </w:r>
          </w:p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Нуртазина, Н.Д.. Ислам в истории средневекового Казахстана.- Алматы, 2000</w:t>
            </w:r>
          </w:p>
        </w:tc>
        <w:tc>
          <w:tcPr>
            <w:tcW w:w="242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Религиоведение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Словарь / под ред. Е. С. Элбакян.- М.: Акад. проект, 2007.- 638, [2] с.</w:t>
            </w:r>
          </w:p>
        </w:tc>
        <w:tc>
          <w:tcPr>
            <w:tcW w:w="3300" w:type="dxa"/>
          </w:tcPr>
          <w:p w:rsidR="007D143B" w:rsidRPr="005D0BCD" w:rsidRDefault="007D143B" w:rsidP="000232AA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Всемирная энциклопедия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мифология / В. В. Адамчик [и др.]; гл. ред. и сост. М. В. Адамчик.- Минск: Современный литератор, 2004.- 1087, [1] с.</w:t>
            </w:r>
          </w:p>
        </w:tc>
      </w:tr>
      <w:tr w:rsidR="007D143B" w:rsidRPr="005D0BCD" w:rsidTr="00FF30D1">
        <w:tc>
          <w:tcPr>
            <w:tcW w:w="2418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Садвокасова, З.Т.. Духовная экспансия царизма в Казахстане в области образования и религии (II половина XIX - начало ХХ веков).- Алматы, 2005</w:t>
            </w:r>
          </w:p>
        </w:tc>
        <w:tc>
          <w:tcPr>
            <w:tcW w:w="2420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Вуль, А.С. Эзотерический словарь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Алексей Семенович Вуль.- М.: Рост кн., 2001.- 222, [2] с.</w:t>
            </w:r>
          </w:p>
        </w:tc>
        <w:tc>
          <w:tcPr>
            <w:tcW w:w="3300" w:type="dxa"/>
          </w:tcPr>
          <w:p w:rsidR="007D143B" w:rsidRPr="005D0BCD" w:rsidRDefault="007D143B" w:rsidP="000232AA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Мифы народов мира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Энциклопедия в двух томах / Гл. ред. С. А. Токарев; Члены редколл. : И. С. Брагинский, И. М. Дьяконов, В. В. Иванов и др.- М.: Олимп, 1997.</w:t>
            </w:r>
          </w:p>
        </w:tc>
      </w:tr>
      <w:tr w:rsidR="007D143B" w:rsidRPr="005D0BCD" w:rsidTr="00FF30D1">
        <w:tc>
          <w:tcPr>
            <w:tcW w:w="2418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Нуртазина, Н.Д. Ислам в истории средневекового Казахстана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[Монография] / Назира Даутбековна Нуртазина.- Алматы: Фараб, 2000.- 309, [2] с.</w:t>
            </w:r>
          </w:p>
        </w:tc>
        <w:tc>
          <w:tcPr>
            <w:tcW w:w="2420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Буддизм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Словарь / [Л. Л. Абаева и др.; Вступ. ст. Н. Л. Жуковской, В. И. Корнева, с.5-26].- М.: Республика, 1992.- 285, [1] с.</w:t>
            </w:r>
          </w:p>
        </w:tc>
        <w:tc>
          <w:tcPr>
            <w:tcW w:w="3300" w:type="dxa"/>
          </w:tcPr>
          <w:p w:rsidR="007D143B" w:rsidRPr="005D0BCD" w:rsidRDefault="007D143B" w:rsidP="000232AA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Будда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Шакьямуни.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Конфуций.Мухаммед.Франциск Ассизский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Биогр. повестования / [Сост., общ.ред.Н.Ф.Болдырева].- 2-е изд.- Челябинск: Урал LTD, 1998.- 428, [4]с.- (ЖЗЛ; Биогр. б-ка Ф. Павленкова).</w:t>
            </w:r>
          </w:p>
          <w:p w:rsidR="007D143B" w:rsidRPr="005D0BCD" w:rsidRDefault="007D143B" w:rsidP="000232AA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FF30D1">
        <w:tc>
          <w:tcPr>
            <w:tcW w:w="2418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Степанов, А.М. Толковый словарь по эзотерике, оккультизму и парапсихологии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Александр Михайлович Степанов.- М.: Истоки, 1997.- 335, [1]с.</w:t>
            </w:r>
          </w:p>
        </w:tc>
        <w:tc>
          <w:tcPr>
            <w:tcW w:w="3300" w:type="dxa"/>
          </w:tcPr>
          <w:p w:rsidR="007D143B" w:rsidRPr="005D0BCD" w:rsidRDefault="007D143B" w:rsidP="000232AA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История и религия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Универсальная энциклопедия / Сост.А.А.Воротников; Худож.А.А.Шуплецов.- Минск: ТОО "Харвест", 1995.- 480с.</w:t>
            </w:r>
          </w:p>
        </w:tc>
      </w:tr>
      <w:tr w:rsidR="007D143B" w:rsidRPr="005D0BCD" w:rsidTr="00FF30D1">
        <w:tc>
          <w:tcPr>
            <w:tcW w:w="2418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Мифы народов мира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: энцикл. словарь / авт.-сост.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lastRenderedPageBreak/>
              <w:t>М.В. Адамчик.- М.: АСТ, 2006.- 767, [1] с.</w:t>
            </w:r>
          </w:p>
        </w:tc>
        <w:tc>
          <w:tcPr>
            <w:tcW w:w="3300" w:type="dxa"/>
          </w:tcPr>
          <w:p w:rsidR="007D143B" w:rsidRPr="005D0BCD" w:rsidRDefault="007D143B" w:rsidP="000232AA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Эзотеризм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: Энцикл. / [Сост. А. А. Грицанов, Е. Н. Вежновец, Т. В. Дабижа и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lastRenderedPageBreak/>
              <w:t>др.].- Минск: ИнтерпресСервис, 2002.- 1038, [2] с.- (Мир энциклопедий).</w:t>
            </w:r>
          </w:p>
        </w:tc>
      </w:tr>
      <w:tr w:rsidR="007D143B" w:rsidRPr="005D0BCD" w:rsidTr="00FF30D1">
        <w:tc>
          <w:tcPr>
            <w:tcW w:w="2418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Религии народов современной России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А - Я: Словарь / Рос. независимый ин-т социальных и национальных проблем, Исслед. центр "Религия в современном обществе"; [Редкол.: М. П. Мчедлов (отв. ред.) и др.].- М.: Республика, 1999.-, [1] с</w:t>
            </w:r>
          </w:p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0" w:type="dxa"/>
          </w:tcPr>
          <w:p w:rsidR="007D143B" w:rsidRPr="005D0BCD" w:rsidRDefault="007D143B" w:rsidP="000232AA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Энциклопедия мистических терминов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[Сост. С. Васильев, Дм. Гайдук, В. Нугатов].- М.: Локид-МИФ, 2000.- 571, [1] с.- (Ad marginem).</w:t>
            </w:r>
          </w:p>
        </w:tc>
      </w:tr>
      <w:tr w:rsidR="007D143B" w:rsidRPr="005D0BCD" w:rsidTr="00FF30D1">
        <w:tc>
          <w:tcPr>
            <w:tcW w:w="2418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Религиоведение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Учеб. словарь-минимум по религиоведению: Учеб. пособие для вузов / Под ред. И. Н. Яблокова.- М.: Гардарика, 1998.- 535, [1] с.</w:t>
            </w:r>
          </w:p>
        </w:tc>
        <w:tc>
          <w:tcPr>
            <w:tcW w:w="3300" w:type="dxa"/>
          </w:tcPr>
          <w:p w:rsidR="007D143B" w:rsidRPr="005D0BCD" w:rsidRDefault="007D143B" w:rsidP="000232AA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Энциклопедия символов, знаков, эмблем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[В.Андреева, В.Куклев, А.Ровнер и др.].- М.: Локид-Миф, 2000.- 556, [3]с.- (</w:t>
            </w:r>
            <w:r w:rsidRPr="005D0BCD">
              <w:rPr>
                <w:rFonts w:ascii="Times New Roman" w:hAnsi="Times New Roman"/>
                <w:sz w:val="24"/>
                <w:szCs w:val="24"/>
                <w:lang w:val="en-US"/>
              </w:rPr>
              <w:t>Ad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  <w:lang w:val="en-US"/>
              </w:rPr>
              <w:t>marginem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7D143B" w:rsidRPr="005D0BCD" w:rsidTr="00FF30D1">
        <w:tc>
          <w:tcPr>
            <w:tcW w:w="2418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Элиаде, М. Словарь религий, обрядов и верований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Мирча Элиаде, Ион Кулиано; При участии Г. С. Винер.- М.: Рудомино, 1997.- 413, [3] с.- (Миф, религия, культура).</w:t>
            </w:r>
          </w:p>
        </w:tc>
        <w:tc>
          <w:tcPr>
            <w:tcW w:w="3300" w:type="dxa"/>
          </w:tcPr>
          <w:p w:rsidR="007D143B" w:rsidRPr="005D0BCD" w:rsidRDefault="007D143B" w:rsidP="000232AA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Справочный энциклопедический лексикон сновидений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[Ст.Б.С.Кривулина].- Репринт.воспроизведение изд.1862 г.- М.: Книга, 1991.- 408, [45]с.</w:t>
            </w:r>
          </w:p>
        </w:tc>
      </w:tr>
      <w:tr w:rsidR="007D143B" w:rsidRPr="005D0BCD" w:rsidTr="00FF30D1">
        <w:tc>
          <w:tcPr>
            <w:tcW w:w="2418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Элиаде, М. Тайные общества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Обряды инициации и посвящения: [Пер. с фр.] / Мирча Элиаде.- М.: Гелиос, 2002.- 351, [1] с.- (Миф, религия, культура).</w:t>
            </w:r>
          </w:p>
        </w:tc>
        <w:tc>
          <w:tcPr>
            <w:tcW w:w="3300" w:type="dxa"/>
          </w:tcPr>
          <w:p w:rsidR="007D143B" w:rsidRPr="005D0BCD" w:rsidRDefault="007D143B" w:rsidP="000232AA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Большой энциклопедический словарь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Философия, социология, религия, эзотеризм, политэкономия / Гл. науч. ред. и сост. С. Ю. Солодовников.- Минск: Минск. фабрика цветной печати, 2002.- 1007, [1] с.</w:t>
            </w:r>
          </w:p>
        </w:tc>
      </w:tr>
      <w:tr w:rsidR="007D143B" w:rsidRPr="005D0BCD" w:rsidTr="00FF30D1">
        <w:tc>
          <w:tcPr>
            <w:tcW w:w="2418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Копелиович, А.В. Краткий русско-казахский словарь религиозно-мифологических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терминов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А.В Копелиович, Т.Е. Есимханов.- Алматы: Междунар. учеб. центр, 1996.- 62, I4Ic.</w:t>
            </w:r>
          </w:p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0" w:type="dxa"/>
          </w:tcPr>
          <w:p w:rsidR="007D143B" w:rsidRPr="005D0BCD" w:rsidRDefault="007D143B" w:rsidP="000232AA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Вандерхилл, Э. "Мистики ХХ века"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Энцикл. / Элизабет Вандерхилл.- М.: Астрель.Миф, 2001.- [6] .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7D143B" w:rsidRPr="005D0BCD" w:rsidTr="00FF30D1">
        <w:tc>
          <w:tcPr>
            <w:tcW w:w="2418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Ислам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ліппесі = Азбука ислама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.- Алматы: ЖШС "Фараби-энциклопедист", 2000.- 280 б.</w:t>
            </w:r>
          </w:p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Арабско-русский словарь к Корану и хадисам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В. Ф Гиргас.- М.; СПб.: Диля, 2006.- 914, [6] с.</w:t>
            </w:r>
          </w:p>
        </w:tc>
        <w:tc>
          <w:tcPr>
            <w:tcW w:w="3300" w:type="dxa"/>
          </w:tcPr>
          <w:p w:rsidR="007D143B" w:rsidRPr="005D0BCD" w:rsidRDefault="007D143B" w:rsidP="000232AA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Элиаде, М. Трактат по истории религий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Мирча Элиаде; Пер. с фр. А. А. Васильева.- СПб.: Алетейя, 2000.- (Миф, религия, культура).</w:t>
            </w:r>
          </w:p>
        </w:tc>
      </w:tr>
      <w:tr w:rsidR="007D143B" w:rsidRPr="005D0BCD" w:rsidTr="00FF30D1">
        <w:tc>
          <w:tcPr>
            <w:tcW w:w="2418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Христианство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Энцикл. слов.: В 3 т. / Редкол.: С. С. Аверинцев, А. Н. Мешков, Ю. Н. Попов.- М.: Большая Российская Энциклопедия, 1995.(10)</w:t>
            </w:r>
          </w:p>
        </w:tc>
        <w:tc>
          <w:tcPr>
            <w:tcW w:w="3300" w:type="dxa"/>
          </w:tcPr>
          <w:p w:rsidR="007D143B" w:rsidRPr="005D0BCD" w:rsidRDefault="007D143B" w:rsidP="000232AA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Ислам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Энцикл. / [Авт. мен аудармашылар: Н. А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баев, С. А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таев, Т.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бдіков; Бас ред. Р. Н. Н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р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ғ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алиев].- Алматы: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аз. энцикл., 1995.- 285, [2] б.</w:t>
            </w:r>
          </w:p>
          <w:p w:rsidR="007D143B" w:rsidRPr="005D0BCD" w:rsidRDefault="007D143B" w:rsidP="000232AA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FF30D1">
        <w:tc>
          <w:tcPr>
            <w:tcW w:w="2418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Христианство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Словарь / [В.П.Андронова, А.В.Белов, К.Л.Богданов и др.; Под ред.Л.Н.Митрохина].- М.: Республика, 1994.- 556, [4]с.</w:t>
            </w:r>
          </w:p>
        </w:tc>
        <w:tc>
          <w:tcPr>
            <w:tcW w:w="3300" w:type="dxa"/>
          </w:tcPr>
          <w:p w:rsidR="007D143B" w:rsidRPr="005D0BCD" w:rsidRDefault="007D143B" w:rsidP="000232AA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Библейская энциклопедия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[В 2 т.].- [Репринт.изд.].- М.: NB-press:Центурион-АПС, 1991.</w:t>
            </w:r>
          </w:p>
        </w:tc>
      </w:tr>
      <w:tr w:rsidR="007D143B" w:rsidRPr="005D0BCD" w:rsidTr="00FF30D1">
        <w:tc>
          <w:tcPr>
            <w:tcW w:w="2418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Полный православный богословный энциклопедический словарь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[В 2 т.].- [Репринт.изд.].- М.: Концерн "Возрождение", 1992.(3)</w:t>
            </w:r>
          </w:p>
        </w:tc>
        <w:tc>
          <w:tcPr>
            <w:tcW w:w="3300" w:type="dxa"/>
          </w:tcPr>
          <w:p w:rsidR="007D143B" w:rsidRPr="005D0BCD" w:rsidRDefault="007D143B" w:rsidP="000232AA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Энциклопедия православной святости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В 2-х т. / авт.-сост. А. И. Рогов, А. Г. Парменов.- М.: Ниола 21-й век, 2003.</w:t>
            </w:r>
            <w:r w:rsidRPr="005D0BCD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2</w:t>
            </w:r>
            <w:r w:rsidRPr="005D0BCD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7D143B" w:rsidRPr="005D0BCD" w:rsidTr="00FF30D1">
        <w:tc>
          <w:tcPr>
            <w:tcW w:w="2418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Толковый и справочный библейский словарик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.- М.: Манускрипт, 1991.- 63, [1]с.</w:t>
            </w:r>
          </w:p>
        </w:tc>
        <w:tc>
          <w:tcPr>
            <w:tcW w:w="3300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FF30D1">
        <w:tc>
          <w:tcPr>
            <w:tcW w:w="2418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00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FF30D1">
        <w:tc>
          <w:tcPr>
            <w:tcW w:w="2418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53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2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30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</w:tbl>
    <w:p w:rsidR="00DA0B87" w:rsidRPr="005D0BCD" w:rsidRDefault="00DA0B87" w:rsidP="005D0BC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DA0B87" w:rsidRPr="005D0BCD" w:rsidSect="005D0BCD">
      <w:pgSz w:w="11906" w:h="16838"/>
      <w:pgMar w:top="1134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463"/>
    <w:rsid w:val="0002316A"/>
    <w:rsid w:val="00046416"/>
    <w:rsid w:val="000608EB"/>
    <w:rsid w:val="00062951"/>
    <w:rsid w:val="0007362C"/>
    <w:rsid w:val="000816A8"/>
    <w:rsid w:val="00087911"/>
    <w:rsid w:val="000927B3"/>
    <w:rsid w:val="00113570"/>
    <w:rsid w:val="00157A7B"/>
    <w:rsid w:val="00172FCB"/>
    <w:rsid w:val="001762FF"/>
    <w:rsid w:val="001C4DE0"/>
    <w:rsid w:val="00307DAA"/>
    <w:rsid w:val="003514D3"/>
    <w:rsid w:val="00355544"/>
    <w:rsid w:val="00362C88"/>
    <w:rsid w:val="00364BD0"/>
    <w:rsid w:val="0037601B"/>
    <w:rsid w:val="0038773E"/>
    <w:rsid w:val="003C142D"/>
    <w:rsid w:val="00422463"/>
    <w:rsid w:val="00432711"/>
    <w:rsid w:val="0049437C"/>
    <w:rsid w:val="00494397"/>
    <w:rsid w:val="004B5B69"/>
    <w:rsid w:val="004F069E"/>
    <w:rsid w:val="0051767B"/>
    <w:rsid w:val="005803F9"/>
    <w:rsid w:val="00592CF9"/>
    <w:rsid w:val="005A33CF"/>
    <w:rsid w:val="005D0BCD"/>
    <w:rsid w:val="00603630"/>
    <w:rsid w:val="00603E14"/>
    <w:rsid w:val="006340D5"/>
    <w:rsid w:val="00637555"/>
    <w:rsid w:val="006625A6"/>
    <w:rsid w:val="006E087E"/>
    <w:rsid w:val="007823F1"/>
    <w:rsid w:val="007B18BB"/>
    <w:rsid w:val="007D143B"/>
    <w:rsid w:val="007E684E"/>
    <w:rsid w:val="008A6971"/>
    <w:rsid w:val="008B29AD"/>
    <w:rsid w:val="008D00BB"/>
    <w:rsid w:val="008E21FE"/>
    <w:rsid w:val="008F1FDD"/>
    <w:rsid w:val="00925E74"/>
    <w:rsid w:val="00931799"/>
    <w:rsid w:val="009332C1"/>
    <w:rsid w:val="009539A2"/>
    <w:rsid w:val="009C669A"/>
    <w:rsid w:val="009D5189"/>
    <w:rsid w:val="00A11BBD"/>
    <w:rsid w:val="00A4508E"/>
    <w:rsid w:val="00A7719C"/>
    <w:rsid w:val="00B30757"/>
    <w:rsid w:val="00B866A2"/>
    <w:rsid w:val="00C126CF"/>
    <w:rsid w:val="00C35480"/>
    <w:rsid w:val="00C54AA8"/>
    <w:rsid w:val="00C630CC"/>
    <w:rsid w:val="00CD72BB"/>
    <w:rsid w:val="00CF63F3"/>
    <w:rsid w:val="00DA0B87"/>
    <w:rsid w:val="00DA1A2E"/>
    <w:rsid w:val="00DB3184"/>
    <w:rsid w:val="00DE6138"/>
    <w:rsid w:val="00E044B9"/>
    <w:rsid w:val="00E22EE6"/>
    <w:rsid w:val="00E335BC"/>
    <w:rsid w:val="00E472BC"/>
    <w:rsid w:val="00E54322"/>
    <w:rsid w:val="00E557EC"/>
    <w:rsid w:val="00E72DBB"/>
    <w:rsid w:val="00E82401"/>
    <w:rsid w:val="00E831F3"/>
    <w:rsid w:val="00EA1E2F"/>
    <w:rsid w:val="00F01DA7"/>
    <w:rsid w:val="00F6191A"/>
    <w:rsid w:val="00F63257"/>
    <w:rsid w:val="00F65950"/>
    <w:rsid w:val="00F7324B"/>
    <w:rsid w:val="00FB36B0"/>
    <w:rsid w:val="00FD7F69"/>
    <w:rsid w:val="00FF30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16A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224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kztxt">
    <w:name w:val="kztxt"/>
    <w:basedOn w:val="a"/>
    <w:rsid w:val="00362C88"/>
    <w:pPr>
      <w:spacing w:before="100" w:beforeAutospacing="1" w:after="100" w:afterAutospacing="1" w:line="240" w:lineRule="auto"/>
    </w:pPr>
    <w:rPr>
      <w:rFonts w:ascii="Microsoft Sans Serif" w:eastAsia="Times New Roman" w:hAnsi="Microsoft Sans Serif" w:cs="Microsoft Sans Serif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16A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224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kztxt">
    <w:name w:val="kztxt"/>
    <w:basedOn w:val="a"/>
    <w:rsid w:val="00362C88"/>
    <w:pPr>
      <w:spacing w:before="100" w:beforeAutospacing="1" w:after="100" w:afterAutospacing="1" w:line="240" w:lineRule="auto"/>
    </w:pPr>
    <w:rPr>
      <w:rFonts w:ascii="Microsoft Sans Serif" w:eastAsia="Times New Roman" w:hAnsi="Microsoft Sans Serif" w:cs="Microsoft Sans Serif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00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839C9-B9E4-4B32-833A-DC8815B27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1599</Words>
  <Characters>9119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Председателям методбюро</vt:lpstr>
    </vt:vector>
  </TitlesOfParts>
  <Company/>
  <LinksUpToDate>false</LinksUpToDate>
  <CharactersWithSpaces>10697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Председателям методбюро</dc:title>
  <dc:subject/>
  <dc:creator>airali</dc:creator>
  <cp:keywords/>
  <dc:description/>
  <cp:lastModifiedBy>Admin</cp:lastModifiedBy>
  <cp:revision>2</cp:revision>
  <dcterms:created xsi:type="dcterms:W3CDTF">2014-01-05T18:30:00Z</dcterms:created>
  <dcterms:modified xsi:type="dcterms:W3CDTF">2014-01-05T18:30:00Z</dcterms:modified>
</cp:coreProperties>
</file>